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6184" w:rsidRDefault="00323150">
      <w:pPr>
        <w:jc w:val="center"/>
      </w:pPr>
      <w:r>
        <w:rPr>
          <w:noProof/>
        </w:rPr>
        <w:drawing>
          <wp:inline distT="0" distB="0" distL="0" distR="0">
            <wp:extent cx="2098924" cy="103087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924" cy="1030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6184" w:rsidRDefault="00866184">
      <w:pPr>
        <w:jc w:val="center"/>
      </w:pPr>
    </w:p>
    <w:p w:rsidR="00492568" w:rsidRDefault="00492568">
      <w:pPr>
        <w:spacing w:line="360" w:lineRule="auto"/>
        <w:jc w:val="center"/>
        <w:rPr>
          <w:rFonts w:eastAsia="Cambria"/>
          <w:b/>
          <w:sz w:val="26"/>
          <w:szCs w:val="26"/>
        </w:rPr>
      </w:pPr>
    </w:p>
    <w:p w:rsidR="00866184" w:rsidRPr="00D81994" w:rsidRDefault="00323150">
      <w:pPr>
        <w:spacing w:line="360" w:lineRule="auto"/>
        <w:jc w:val="center"/>
        <w:rPr>
          <w:rFonts w:eastAsia="Cambria"/>
          <w:b/>
          <w:sz w:val="26"/>
          <w:szCs w:val="26"/>
        </w:rPr>
      </w:pPr>
      <w:r w:rsidRPr="00D81994">
        <w:rPr>
          <w:rFonts w:eastAsia="Cambria"/>
          <w:b/>
          <w:sz w:val="26"/>
          <w:szCs w:val="26"/>
        </w:rPr>
        <w:t xml:space="preserve">Latvijas Infektologu, </w:t>
      </w:r>
      <w:proofErr w:type="spellStart"/>
      <w:r w:rsidRPr="00D81994">
        <w:rPr>
          <w:rFonts w:eastAsia="Cambria"/>
          <w:b/>
          <w:sz w:val="26"/>
          <w:szCs w:val="26"/>
        </w:rPr>
        <w:t>hepatologu</w:t>
      </w:r>
      <w:proofErr w:type="spellEnd"/>
      <w:r w:rsidRPr="00D81994">
        <w:rPr>
          <w:rFonts w:eastAsia="Cambria"/>
          <w:b/>
          <w:sz w:val="26"/>
          <w:szCs w:val="26"/>
        </w:rPr>
        <w:t xml:space="preserve"> un</w:t>
      </w:r>
      <w:r w:rsidR="006032DF">
        <w:rPr>
          <w:rFonts w:eastAsia="Cambria"/>
          <w:b/>
          <w:sz w:val="26"/>
          <w:szCs w:val="26"/>
        </w:rPr>
        <w:t xml:space="preserve"> HIV/AIDS speciālistu asociācija</w:t>
      </w:r>
      <w:r w:rsidRPr="00D81994">
        <w:rPr>
          <w:rFonts w:eastAsia="Cambria"/>
          <w:b/>
          <w:sz w:val="26"/>
          <w:szCs w:val="26"/>
        </w:rPr>
        <w:t xml:space="preserve"> </w:t>
      </w:r>
    </w:p>
    <w:p w:rsidR="00D81994" w:rsidRPr="00D81994" w:rsidRDefault="00D81994">
      <w:pPr>
        <w:spacing w:line="360" w:lineRule="auto"/>
        <w:jc w:val="center"/>
        <w:rPr>
          <w:rFonts w:eastAsia="Cambria"/>
          <w:b/>
          <w:sz w:val="26"/>
          <w:szCs w:val="26"/>
        </w:rPr>
      </w:pPr>
      <w:r w:rsidRPr="00D81994">
        <w:rPr>
          <w:rFonts w:eastAsia="Cambria"/>
          <w:b/>
          <w:sz w:val="26"/>
          <w:szCs w:val="26"/>
        </w:rPr>
        <w:t xml:space="preserve">sadarbībā ar </w:t>
      </w:r>
      <w:r w:rsidR="000C15F8">
        <w:rPr>
          <w:rFonts w:eastAsia="Cambria"/>
          <w:b/>
          <w:sz w:val="26"/>
          <w:szCs w:val="26"/>
        </w:rPr>
        <w:t xml:space="preserve">Latvijas </w:t>
      </w:r>
      <w:r w:rsidR="006032DF">
        <w:rPr>
          <w:rFonts w:eastAsia="Cambria"/>
          <w:b/>
          <w:sz w:val="26"/>
          <w:szCs w:val="26"/>
        </w:rPr>
        <w:t>Hematologu asociāciju</w:t>
      </w:r>
    </w:p>
    <w:p w:rsidR="000C15F8" w:rsidRDefault="0055445C">
      <w:pPr>
        <w:spacing w:line="360" w:lineRule="auto"/>
        <w:jc w:val="center"/>
        <w:rPr>
          <w:rFonts w:eastAsia="Cambria"/>
          <w:b/>
          <w:sz w:val="26"/>
          <w:szCs w:val="26"/>
        </w:rPr>
      </w:pPr>
      <w:r w:rsidRPr="00D81994">
        <w:rPr>
          <w:rFonts w:eastAsia="Cambria"/>
          <w:b/>
          <w:sz w:val="26"/>
          <w:szCs w:val="26"/>
        </w:rPr>
        <w:t xml:space="preserve">aicina Jūs uz </w:t>
      </w:r>
      <w:r w:rsidR="006032DF">
        <w:rPr>
          <w:rFonts w:eastAsia="Cambria"/>
          <w:b/>
          <w:sz w:val="26"/>
          <w:szCs w:val="26"/>
        </w:rPr>
        <w:t>kopīgu</w:t>
      </w:r>
      <w:r w:rsidR="00E169BA" w:rsidRPr="00D81994">
        <w:rPr>
          <w:rFonts w:eastAsia="Cambria"/>
          <w:b/>
          <w:sz w:val="26"/>
          <w:szCs w:val="26"/>
        </w:rPr>
        <w:t xml:space="preserve"> sēdi </w:t>
      </w:r>
      <w:r w:rsidR="000C15F8">
        <w:rPr>
          <w:rFonts w:eastAsia="Cambria"/>
          <w:b/>
          <w:sz w:val="26"/>
          <w:szCs w:val="26"/>
        </w:rPr>
        <w:t xml:space="preserve">“TROMBOCITOPĒNIJAS” </w:t>
      </w:r>
    </w:p>
    <w:p w:rsidR="00866184" w:rsidRPr="00D81994" w:rsidRDefault="00E169BA">
      <w:pPr>
        <w:spacing w:line="360" w:lineRule="auto"/>
        <w:jc w:val="center"/>
        <w:rPr>
          <w:b/>
          <w:sz w:val="26"/>
          <w:szCs w:val="26"/>
        </w:rPr>
      </w:pPr>
      <w:r w:rsidRPr="00D81994">
        <w:rPr>
          <w:rFonts w:eastAsia="Cambria"/>
          <w:b/>
          <w:sz w:val="26"/>
          <w:szCs w:val="26"/>
        </w:rPr>
        <w:t>201</w:t>
      </w:r>
      <w:r w:rsidR="000C15F8">
        <w:rPr>
          <w:rFonts w:eastAsia="Cambria"/>
          <w:b/>
          <w:sz w:val="26"/>
          <w:szCs w:val="26"/>
        </w:rPr>
        <w:t>8</w:t>
      </w:r>
      <w:r w:rsidRPr="00D81994">
        <w:rPr>
          <w:rFonts w:eastAsia="Cambria"/>
          <w:b/>
          <w:sz w:val="26"/>
          <w:szCs w:val="26"/>
        </w:rPr>
        <w:t>.</w:t>
      </w:r>
      <w:r w:rsidR="006032DF">
        <w:rPr>
          <w:rFonts w:eastAsia="Cambria"/>
          <w:b/>
          <w:sz w:val="26"/>
          <w:szCs w:val="26"/>
        </w:rPr>
        <w:t xml:space="preserve"> </w:t>
      </w:r>
      <w:r w:rsidRPr="00D81994">
        <w:rPr>
          <w:rFonts w:eastAsia="Cambria"/>
          <w:b/>
          <w:sz w:val="26"/>
          <w:szCs w:val="26"/>
        </w:rPr>
        <w:t xml:space="preserve">gada </w:t>
      </w:r>
      <w:proofErr w:type="gramStart"/>
      <w:r w:rsidR="000C15F8">
        <w:rPr>
          <w:rFonts w:eastAsia="Cambria"/>
          <w:b/>
          <w:sz w:val="26"/>
          <w:szCs w:val="26"/>
        </w:rPr>
        <w:t>22.martā</w:t>
      </w:r>
      <w:proofErr w:type="gramEnd"/>
      <w:r w:rsidR="00323150" w:rsidRPr="00D81994">
        <w:rPr>
          <w:rFonts w:eastAsia="Cambria"/>
          <w:b/>
          <w:sz w:val="26"/>
          <w:szCs w:val="26"/>
        </w:rPr>
        <w:t xml:space="preserve"> plkst. 1</w:t>
      </w:r>
      <w:r w:rsidR="006032DF">
        <w:rPr>
          <w:rFonts w:eastAsia="Cambria"/>
          <w:b/>
          <w:sz w:val="26"/>
          <w:szCs w:val="26"/>
        </w:rPr>
        <w:t>5</w:t>
      </w:r>
      <w:r w:rsidR="00323150" w:rsidRPr="00D81994">
        <w:rPr>
          <w:rFonts w:eastAsia="Cambria"/>
          <w:b/>
          <w:sz w:val="26"/>
          <w:szCs w:val="26"/>
        </w:rPr>
        <w:t>.</w:t>
      </w:r>
      <w:r w:rsidR="001B6216" w:rsidRPr="00D81994">
        <w:rPr>
          <w:rFonts w:eastAsia="Cambria"/>
          <w:b/>
          <w:sz w:val="26"/>
          <w:szCs w:val="26"/>
        </w:rPr>
        <w:t>0</w:t>
      </w:r>
      <w:r w:rsidR="00323150" w:rsidRPr="00D81994">
        <w:rPr>
          <w:rFonts w:eastAsia="Cambria"/>
          <w:b/>
          <w:sz w:val="26"/>
          <w:szCs w:val="26"/>
        </w:rPr>
        <w:t>0</w:t>
      </w:r>
    </w:p>
    <w:p w:rsidR="00866184" w:rsidRPr="00D81994" w:rsidRDefault="00061A8A">
      <w:pPr>
        <w:spacing w:line="360" w:lineRule="auto"/>
        <w:jc w:val="center"/>
        <w:rPr>
          <w:b/>
          <w:sz w:val="26"/>
          <w:szCs w:val="26"/>
        </w:rPr>
      </w:pPr>
      <w:r w:rsidRPr="00D81994">
        <w:rPr>
          <w:rFonts w:eastAsia="Cambria"/>
          <w:b/>
          <w:sz w:val="26"/>
          <w:szCs w:val="26"/>
        </w:rPr>
        <w:t xml:space="preserve">Rīgā, </w:t>
      </w:r>
      <w:r w:rsidR="000C15F8">
        <w:rPr>
          <w:rFonts w:eastAsia="Cambria"/>
          <w:b/>
          <w:sz w:val="26"/>
          <w:szCs w:val="26"/>
        </w:rPr>
        <w:t xml:space="preserve">Elizabetes </w:t>
      </w:r>
      <w:r w:rsidR="00D81994" w:rsidRPr="00D81994">
        <w:rPr>
          <w:rFonts w:eastAsia="Cambria"/>
          <w:b/>
          <w:sz w:val="26"/>
          <w:szCs w:val="26"/>
        </w:rPr>
        <w:t xml:space="preserve">ielā </w:t>
      </w:r>
      <w:r w:rsidR="000C15F8">
        <w:rPr>
          <w:rFonts w:eastAsia="Cambria"/>
          <w:b/>
          <w:sz w:val="26"/>
          <w:szCs w:val="26"/>
        </w:rPr>
        <w:t>24</w:t>
      </w:r>
      <w:r w:rsidR="00D81994" w:rsidRPr="00D81994">
        <w:rPr>
          <w:rFonts w:eastAsia="Cambria"/>
          <w:b/>
          <w:sz w:val="26"/>
          <w:szCs w:val="26"/>
        </w:rPr>
        <w:t xml:space="preserve">, </w:t>
      </w:r>
      <w:proofErr w:type="spellStart"/>
      <w:r w:rsidR="000C15F8">
        <w:rPr>
          <w:rFonts w:eastAsia="Cambria"/>
          <w:b/>
          <w:sz w:val="26"/>
          <w:szCs w:val="26"/>
        </w:rPr>
        <w:t>Tallink</w:t>
      </w:r>
      <w:proofErr w:type="spellEnd"/>
      <w:r w:rsidR="000C15F8">
        <w:rPr>
          <w:rFonts w:eastAsia="Cambria"/>
          <w:b/>
          <w:sz w:val="26"/>
          <w:szCs w:val="26"/>
        </w:rPr>
        <w:t xml:space="preserve"> </w:t>
      </w:r>
      <w:proofErr w:type="spellStart"/>
      <w:r w:rsidR="000C15F8">
        <w:rPr>
          <w:rFonts w:eastAsia="Cambria"/>
          <w:b/>
          <w:sz w:val="26"/>
          <w:szCs w:val="26"/>
        </w:rPr>
        <w:t>Hotel</w:t>
      </w:r>
      <w:proofErr w:type="spellEnd"/>
      <w:r w:rsidR="000C15F8">
        <w:rPr>
          <w:rFonts w:eastAsia="Cambria"/>
          <w:b/>
          <w:sz w:val="26"/>
          <w:szCs w:val="26"/>
        </w:rPr>
        <w:t xml:space="preserve"> Rīga</w:t>
      </w:r>
      <w:r w:rsidR="001B6216" w:rsidRPr="00D81994">
        <w:rPr>
          <w:rFonts w:eastAsia="Cambria"/>
          <w:b/>
          <w:sz w:val="26"/>
          <w:szCs w:val="26"/>
        </w:rPr>
        <w:t xml:space="preserve"> </w:t>
      </w:r>
    </w:p>
    <w:p w:rsidR="00866184" w:rsidRDefault="00866184">
      <w:pPr>
        <w:spacing w:line="360" w:lineRule="auto"/>
        <w:rPr>
          <w:b/>
        </w:rPr>
      </w:pPr>
    </w:p>
    <w:p w:rsidR="00492568" w:rsidRPr="00D81994" w:rsidRDefault="00492568">
      <w:pPr>
        <w:spacing w:line="360" w:lineRule="auto"/>
        <w:rPr>
          <w:b/>
        </w:rPr>
      </w:pPr>
    </w:p>
    <w:p w:rsidR="00293AE1" w:rsidRDefault="00293AE1" w:rsidP="002A1208">
      <w:pPr>
        <w:rPr>
          <w:rFonts w:eastAsia="Cambria"/>
          <w:sz w:val="22"/>
          <w:szCs w:val="22"/>
        </w:rPr>
      </w:pPr>
    </w:p>
    <w:p w:rsidR="00866184" w:rsidRPr="00871C5B" w:rsidRDefault="00323150" w:rsidP="002A1208">
      <w:pPr>
        <w:rPr>
          <w:rFonts w:eastAsia="Cambria"/>
        </w:rPr>
      </w:pPr>
      <w:r w:rsidRPr="00871C5B">
        <w:rPr>
          <w:rFonts w:eastAsia="Cambria"/>
        </w:rPr>
        <w:t xml:space="preserve">Reģistrācija </w:t>
      </w:r>
      <w:r w:rsidR="0042558C" w:rsidRPr="00871C5B">
        <w:rPr>
          <w:rFonts w:eastAsia="Cambria"/>
        </w:rPr>
        <w:t xml:space="preserve">un kafija </w:t>
      </w:r>
      <w:r w:rsidRPr="00871C5B">
        <w:rPr>
          <w:rFonts w:eastAsia="Cambria"/>
        </w:rPr>
        <w:t>no plkst. 1</w:t>
      </w:r>
      <w:r w:rsidR="006032DF" w:rsidRPr="00871C5B">
        <w:rPr>
          <w:rFonts w:eastAsia="Cambria"/>
        </w:rPr>
        <w:t>4</w:t>
      </w:r>
      <w:r w:rsidR="00061A8A" w:rsidRPr="00871C5B">
        <w:rPr>
          <w:rFonts w:eastAsia="Cambria"/>
        </w:rPr>
        <w:t>.</w:t>
      </w:r>
      <w:r w:rsidR="00E169BA" w:rsidRPr="00871C5B">
        <w:rPr>
          <w:rFonts w:eastAsia="Cambria"/>
        </w:rPr>
        <w:t>30</w:t>
      </w:r>
    </w:p>
    <w:p w:rsidR="00492568" w:rsidRDefault="00492568" w:rsidP="002A1208">
      <w:pPr>
        <w:rPr>
          <w:rFonts w:eastAsia="Cambria"/>
          <w:b/>
        </w:rPr>
      </w:pPr>
    </w:p>
    <w:p w:rsidR="00865270" w:rsidRPr="00871C5B" w:rsidRDefault="006032DF" w:rsidP="002A1208">
      <w:pPr>
        <w:rPr>
          <w:b/>
        </w:rPr>
      </w:pPr>
      <w:r w:rsidRPr="00871C5B">
        <w:rPr>
          <w:rFonts w:eastAsia="Cambria"/>
          <w:b/>
        </w:rPr>
        <w:t>Sākums plkst. 15</w:t>
      </w:r>
      <w:r w:rsidR="00865270" w:rsidRPr="00871C5B">
        <w:rPr>
          <w:rFonts w:eastAsia="Cambria"/>
          <w:b/>
        </w:rPr>
        <w:t>.</w:t>
      </w:r>
      <w:r w:rsidR="001B6216" w:rsidRPr="00871C5B">
        <w:rPr>
          <w:rFonts w:eastAsia="Cambria"/>
          <w:b/>
        </w:rPr>
        <w:t>0</w:t>
      </w:r>
      <w:r w:rsidR="00865270" w:rsidRPr="00871C5B">
        <w:rPr>
          <w:rFonts w:eastAsia="Cambria"/>
          <w:b/>
        </w:rPr>
        <w:t>0</w:t>
      </w:r>
    </w:p>
    <w:p w:rsidR="00866184" w:rsidRDefault="00866184">
      <w:pPr>
        <w:rPr>
          <w:b/>
        </w:rPr>
      </w:pPr>
    </w:p>
    <w:p w:rsidR="005134EF" w:rsidRPr="00871C5B" w:rsidRDefault="005134EF">
      <w:pPr>
        <w:rPr>
          <w:b/>
        </w:rPr>
      </w:pPr>
    </w:p>
    <w:p w:rsidR="000C15F8" w:rsidRPr="000C15F8" w:rsidRDefault="000C15F8" w:rsidP="003714A0">
      <w:pPr>
        <w:numPr>
          <w:ilvl w:val="0"/>
          <w:numId w:val="1"/>
        </w:numPr>
        <w:spacing w:line="276" w:lineRule="auto"/>
        <w:ind w:hanging="360"/>
        <w:contextualSpacing/>
        <w:rPr>
          <w:rFonts w:eastAsia="Cambria"/>
          <w:b/>
        </w:rPr>
      </w:pPr>
      <w:r>
        <w:rPr>
          <w:b/>
          <w:bCs/>
        </w:rPr>
        <w:t>Sēdes atklāšana</w:t>
      </w:r>
      <w:r>
        <w:rPr>
          <w:bCs/>
        </w:rPr>
        <w:t>, 10 min.</w:t>
      </w:r>
    </w:p>
    <w:p w:rsidR="000C15F8" w:rsidRDefault="000C15F8" w:rsidP="000C15F8">
      <w:pPr>
        <w:spacing w:line="276" w:lineRule="auto"/>
        <w:ind w:left="360"/>
        <w:contextualSpacing/>
        <w:rPr>
          <w:rFonts w:eastAsia="Cambria"/>
        </w:rPr>
      </w:pPr>
      <w:proofErr w:type="spellStart"/>
      <w:r>
        <w:rPr>
          <w:rFonts w:eastAsia="Cambria"/>
        </w:rPr>
        <w:t>Prof.Sandra</w:t>
      </w:r>
      <w:proofErr w:type="spellEnd"/>
      <w:r>
        <w:rPr>
          <w:rFonts w:eastAsia="Cambria"/>
        </w:rPr>
        <w:t xml:space="preserve"> </w:t>
      </w:r>
      <w:proofErr w:type="spellStart"/>
      <w:r>
        <w:rPr>
          <w:rFonts w:eastAsia="Cambria"/>
        </w:rPr>
        <w:t>Lejniece</w:t>
      </w:r>
      <w:proofErr w:type="spellEnd"/>
      <w:r>
        <w:rPr>
          <w:rFonts w:eastAsia="Cambria"/>
        </w:rPr>
        <w:t xml:space="preserve">, </w:t>
      </w:r>
      <w:proofErr w:type="spellStart"/>
      <w:r>
        <w:rPr>
          <w:rFonts w:eastAsia="Cambria"/>
        </w:rPr>
        <w:t>doc.Ieva</w:t>
      </w:r>
      <w:proofErr w:type="spellEnd"/>
      <w:r>
        <w:rPr>
          <w:rFonts w:eastAsia="Cambria"/>
        </w:rPr>
        <w:t xml:space="preserve"> Tolmane</w:t>
      </w:r>
    </w:p>
    <w:p w:rsidR="000C15F8" w:rsidRPr="000C15F8" w:rsidRDefault="000C15F8" w:rsidP="000C15F8">
      <w:pPr>
        <w:spacing w:line="276" w:lineRule="auto"/>
        <w:ind w:left="360"/>
        <w:contextualSpacing/>
        <w:rPr>
          <w:rFonts w:eastAsia="Cambria"/>
        </w:rPr>
      </w:pPr>
    </w:p>
    <w:p w:rsidR="003714A0" w:rsidRPr="000C15F8" w:rsidRDefault="000C15F8" w:rsidP="003714A0">
      <w:pPr>
        <w:numPr>
          <w:ilvl w:val="0"/>
          <w:numId w:val="1"/>
        </w:numPr>
        <w:spacing w:line="276" w:lineRule="auto"/>
        <w:ind w:hanging="360"/>
        <w:contextualSpacing/>
        <w:rPr>
          <w:rFonts w:eastAsia="Cambria"/>
          <w:b/>
        </w:rPr>
      </w:pPr>
      <w:proofErr w:type="spellStart"/>
      <w:r w:rsidRPr="000C15F8">
        <w:rPr>
          <w:rFonts w:eastAsia="Cambria"/>
          <w:b/>
        </w:rPr>
        <w:t>Trombocitopēnija</w:t>
      </w:r>
      <w:proofErr w:type="spellEnd"/>
      <w:r w:rsidR="009A3CC2">
        <w:rPr>
          <w:rFonts w:eastAsia="Cambria"/>
          <w:b/>
        </w:rPr>
        <w:t xml:space="preserve"> – kā atrast cēloni?</w:t>
      </w:r>
      <w:r w:rsidR="003714A0" w:rsidRPr="000C15F8">
        <w:rPr>
          <w:rFonts w:eastAsia="Cambria"/>
          <w:b/>
        </w:rPr>
        <w:t xml:space="preserve"> </w:t>
      </w:r>
      <w:r w:rsidR="000A0D11" w:rsidRPr="000C15F8">
        <w:rPr>
          <w:rFonts w:eastAsia="Cambria"/>
        </w:rPr>
        <w:t>4</w:t>
      </w:r>
      <w:r w:rsidR="00293AE1" w:rsidRPr="000C15F8">
        <w:rPr>
          <w:rFonts w:eastAsia="Cambria"/>
        </w:rPr>
        <w:t>5</w:t>
      </w:r>
      <w:r w:rsidR="003714A0" w:rsidRPr="000C15F8">
        <w:rPr>
          <w:rFonts w:eastAsia="Cambria"/>
        </w:rPr>
        <w:t xml:space="preserve"> min.</w:t>
      </w:r>
    </w:p>
    <w:p w:rsidR="00EA0FDD" w:rsidRPr="000C15F8" w:rsidRDefault="006032DF" w:rsidP="003714A0">
      <w:pPr>
        <w:spacing w:line="276" w:lineRule="auto"/>
        <w:ind w:left="360"/>
        <w:contextualSpacing/>
        <w:rPr>
          <w:rFonts w:eastAsia="Cambria"/>
        </w:rPr>
      </w:pPr>
      <w:r w:rsidRPr="000C15F8">
        <w:rPr>
          <w:rFonts w:eastAsia="Cambria"/>
        </w:rPr>
        <w:t xml:space="preserve">Prof. Sandra </w:t>
      </w:r>
      <w:proofErr w:type="spellStart"/>
      <w:r w:rsidRPr="000C15F8">
        <w:rPr>
          <w:rFonts w:eastAsia="Cambria"/>
        </w:rPr>
        <w:t>Lejniece</w:t>
      </w:r>
      <w:proofErr w:type="spellEnd"/>
      <w:r w:rsidR="000A0D11" w:rsidRPr="000C15F8">
        <w:rPr>
          <w:rFonts w:eastAsia="Cambria"/>
        </w:rPr>
        <w:t xml:space="preserve">, </w:t>
      </w:r>
      <w:r w:rsidRPr="000C15F8">
        <w:rPr>
          <w:rFonts w:eastAsia="Cambria"/>
        </w:rPr>
        <w:t xml:space="preserve">SIA RAKUS </w:t>
      </w:r>
      <w:r w:rsidR="00E71B7B" w:rsidRPr="000C15F8">
        <w:rPr>
          <w:rFonts w:eastAsia="Cambria"/>
        </w:rPr>
        <w:t>Ķīmijterapijas un h</w:t>
      </w:r>
      <w:r w:rsidRPr="000C15F8">
        <w:rPr>
          <w:rFonts w:eastAsia="Cambria"/>
        </w:rPr>
        <w:t xml:space="preserve">ematoloģijas </w:t>
      </w:r>
      <w:r w:rsidR="00E71B7B" w:rsidRPr="000C15F8">
        <w:rPr>
          <w:rFonts w:eastAsia="Cambria"/>
        </w:rPr>
        <w:t>klīnika</w:t>
      </w:r>
    </w:p>
    <w:p w:rsidR="003714A0" w:rsidRPr="000C15F8" w:rsidRDefault="003714A0" w:rsidP="003714A0">
      <w:pPr>
        <w:rPr>
          <w:rFonts w:eastAsia="Cambria"/>
          <w:b/>
        </w:rPr>
      </w:pPr>
    </w:p>
    <w:p w:rsidR="003714A0" w:rsidRPr="000C15F8" w:rsidRDefault="003714A0" w:rsidP="003714A0">
      <w:pPr>
        <w:rPr>
          <w:rFonts w:eastAsia="Cambria"/>
          <w:b/>
        </w:rPr>
        <w:sectPr w:rsidR="003714A0" w:rsidRPr="000C15F8" w:rsidSect="003714A0">
          <w:type w:val="continuous"/>
          <w:pgSz w:w="11906" w:h="16838"/>
          <w:pgMar w:top="284" w:right="1021" w:bottom="567" w:left="1134" w:header="720" w:footer="720" w:gutter="0"/>
          <w:pgNumType w:start="1"/>
          <w:cols w:space="720"/>
        </w:sectPr>
      </w:pPr>
    </w:p>
    <w:p w:rsidR="000C15F8" w:rsidRPr="000C15F8" w:rsidRDefault="000C15F8" w:rsidP="000C15F8">
      <w:pPr>
        <w:pStyle w:val="ListParagraph"/>
        <w:numPr>
          <w:ilvl w:val="0"/>
          <w:numId w:val="1"/>
        </w:numPr>
        <w:ind w:hanging="360"/>
        <w:rPr>
          <w:b/>
          <w:color w:val="000000" w:themeColor="text1"/>
        </w:rPr>
      </w:pPr>
      <w:proofErr w:type="spellStart"/>
      <w:r w:rsidRPr="000C15F8">
        <w:rPr>
          <w:b/>
          <w:color w:val="000000" w:themeColor="text1"/>
        </w:rPr>
        <w:t>The</w:t>
      </w:r>
      <w:proofErr w:type="spellEnd"/>
      <w:r w:rsidRPr="000C15F8">
        <w:rPr>
          <w:b/>
          <w:color w:val="000000" w:themeColor="text1"/>
        </w:rPr>
        <w:t xml:space="preserve"> </w:t>
      </w:r>
      <w:proofErr w:type="spellStart"/>
      <w:r w:rsidRPr="000C15F8">
        <w:rPr>
          <w:b/>
          <w:color w:val="000000" w:themeColor="text1"/>
        </w:rPr>
        <w:t>place</w:t>
      </w:r>
      <w:proofErr w:type="spellEnd"/>
      <w:r w:rsidRPr="000C15F8">
        <w:rPr>
          <w:b/>
          <w:color w:val="000000" w:themeColor="text1"/>
        </w:rPr>
        <w:t xml:space="preserve"> </w:t>
      </w:r>
      <w:proofErr w:type="spellStart"/>
      <w:r w:rsidRPr="000C15F8">
        <w:rPr>
          <w:b/>
          <w:color w:val="000000" w:themeColor="text1"/>
        </w:rPr>
        <w:t>of</w:t>
      </w:r>
      <w:proofErr w:type="spellEnd"/>
      <w:r w:rsidRPr="000C15F8">
        <w:rPr>
          <w:b/>
          <w:color w:val="000000" w:themeColor="text1"/>
        </w:rPr>
        <w:t xml:space="preserve"> TPO-R agonists </w:t>
      </w:r>
      <w:proofErr w:type="spellStart"/>
      <w:r w:rsidRPr="000C15F8">
        <w:rPr>
          <w:b/>
          <w:color w:val="000000" w:themeColor="text1"/>
        </w:rPr>
        <w:t>in</w:t>
      </w:r>
      <w:proofErr w:type="spellEnd"/>
      <w:r w:rsidRPr="000C15F8">
        <w:rPr>
          <w:b/>
          <w:color w:val="000000" w:themeColor="text1"/>
        </w:rPr>
        <w:t xml:space="preserve"> </w:t>
      </w:r>
      <w:proofErr w:type="spellStart"/>
      <w:r w:rsidRPr="000C15F8">
        <w:rPr>
          <w:b/>
          <w:color w:val="000000" w:themeColor="text1"/>
        </w:rPr>
        <w:t>the</w:t>
      </w:r>
      <w:proofErr w:type="spellEnd"/>
      <w:r w:rsidRPr="000C15F8">
        <w:rPr>
          <w:b/>
          <w:color w:val="000000" w:themeColor="text1"/>
        </w:rPr>
        <w:t xml:space="preserve"> </w:t>
      </w:r>
      <w:proofErr w:type="spellStart"/>
      <w:r w:rsidRPr="000C15F8">
        <w:rPr>
          <w:b/>
          <w:color w:val="000000" w:themeColor="text1"/>
        </w:rPr>
        <w:t>treatment</w:t>
      </w:r>
      <w:proofErr w:type="spellEnd"/>
      <w:r w:rsidRPr="000C15F8">
        <w:rPr>
          <w:b/>
          <w:color w:val="000000" w:themeColor="text1"/>
        </w:rPr>
        <w:t xml:space="preserve"> </w:t>
      </w:r>
      <w:proofErr w:type="spellStart"/>
      <w:r w:rsidRPr="000C15F8">
        <w:rPr>
          <w:b/>
          <w:color w:val="000000" w:themeColor="text1"/>
        </w:rPr>
        <w:t>of</w:t>
      </w:r>
      <w:proofErr w:type="spellEnd"/>
      <w:r w:rsidRPr="000C15F8">
        <w:rPr>
          <w:b/>
          <w:color w:val="000000" w:themeColor="text1"/>
        </w:rPr>
        <w:t xml:space="preserve"> </w:t>
      </w:r>
      <w:proofErr w:type="spellStart"/>
      <w:r w:rsidRPr="000C15F8">
        <w:rPr>
          <w:b/>
          <w:color w:val="000000" w:themeColor="text1"/>
        </w:rPr>
        <w:t>thrombocytopenias</w:t>
      </w:r>
      <w:proofErr w:type="spellEnd"/>
      <w:r>
        <w:rPr>
          <w:color w:val="000000" w:themeColor="text1"/>
        </w:rPr>
        <w:t>, 60 min.</w:t>
      </w:r>
    </w:p>
    <w:p w:rsidR="000C15F8" w:rsidRPr="000C15F8" w:rsidRDefault="000C15F8" w:rsidP="000C15F8">
      <w:pPr>
        <w:ind w:firstLine="360"/>
        <w:rPr>
          <w:b/>
          <w:color w:val="000000" w:themeColor="text1"/>
        </w:rPr>
      </w:pPr>
      <w:r>
        <w:rPr>
          <w:color w:val="000000" w:themeColor="text1"/>
        </w:rPr>
        <w:t xml:space="preserve">Dr. Barbara </w:t>
      </w:r>
      <w:proofErr w:type="spellStart"/>
      <w:r>
        <w:rPr>
          <w:color w:val="000000" w:themeColor="text1"/>
        </w:rPr>
        <w:t>Skopec</w:t>
      </w:r>
      <w:proofErr w:type="spellEnd"/>
      <w:r>
        <w:rPr>
          <w:color w:val="000000" w:themeColor="text1"/>
        </w:rPr>
        <w:t xml:space="preserve">, </w:t>
      </w:r>
      <w:r w:rsidRPr="000C15F8">
        <w:rPr>
          <w:color w:val="000000" w:themeColor="text1"/>
        </w:rPr>
        <w:t>Ļubļanas Universitā</w:t>
      </w:r>
      <w:r>
        <w:rPr>
          <w:color w:val="000000" w:themeColor="text1"/>
        </w:rPr>
        <w:t>tes Medicīnas Centrs, Slovēnija</w:t>
      </w:r>
    </w:p>
    <w:p w:rsidR="000C15F8" w:rsidRPr="000C15F8" w:rsidRDefault="000C15F8" w:rsidP="000C15F8">
      <w:pPr>
        <w:spacing w:line="276" w:lineRule="auto"/>
        <w:ind w:left="360"/>
        <w:contextualSpacing/>
        <w:rPr>
          <w:rFonts w:eastAsia="Cambria"/>
          <w:b/>
        </w:rPr>
      </w:pPr>
    </w:p>
    <w:p w:rsidR="00866184" w:rsidRPr="00871C5B" w:rsidRDefault="000C15F8" w:rsidP="00D27192">
      <w:pPr>
        <w:numPr>
          <w:ilvl w:val="0"/>
          <w:numId w:val="1"/>
        </w:numPr>
        <w:spacing w:line="276" w:lineRule="auto"/>
        <w:ind w:hanging="360"/>
        <w:contextualSpacing/>
        <w:rPr>
          <w:rFonts w:eastAsia="Cambria"/>
          <w:b/>
        </w:rPr>
      </w:pPr>
      <w:r>
        <w:rPr>
          <w:rFonts w:eastAsia="Cambria"/>
          <w:b/>
        </w:rPr>
        <w:t xml:space="preserve">Klīniskie gadījumi – pacienti ar </w:t>
      </w:r>
      <w:proofErr w:type="spellStart"/>
      <w:r>
        <w:rPr>
          <w:rFonts w:eastAsia="Cambria"/>
          <w:b/>
        </w:rPr>
        <w:t>trombocitopēniju</w:t>
      </w:r>
      <w:proofErr w:type="spellEnd"/>
      <w:r w:rsidR="006C611C">
        <w:rPr>
          <w:rFonts w:eastAsia="Cambria"/>
        </w:rPr>
        <w:t>, 3</w:t>
      </w:r>
      <w:r w:rsidR="00BE0492">
        <w:rPr>
          <w:rFonts w:eastAsia="Cambria"/>
        </w:rPr>
        <w:t>0</w:t>
      </w:r>
      <w:r w:rsidR="00D27192" w:rsidRPr="00871C5B">
        <w:rPr>
          <w:rFonts w:eastAsia="Cambria"/>
        </w:rPr>
        <w:t xml:space="preserve"> min.</w:t>
      </w:r>
    </w:p>
    <w:p w:rsidR="006032DF" w:rsidRPr="00871C5B" w:rsidRDefault="00ED3724" w:rsidP="006032DF">
      <w:pPr>
        <w:shd w:val="clear" w:color="auto" w:fill="FFFFFF"/>
        <w:spacing w:line="234" w:lineRule="atLeast"/>
        <w:ind w:firstLine="360"/>
        <w:rPr>
          <w:color w:val="333333"/>
        </w:rPr>
      </w:pPr>
      <w:r w:rsidRPr="00871C5B">
        <w:rPr>
          <w:rFonts w:eastAsia="Cambria"/>
        </w:rPr>
        <w:t>D</w:t>
      </w:r>
      <w:r w:rsidR="00D81994" w:rsidRPr="00871C5B">
        <w:rPr>
          <w:rFonts w:eastAsia="Cambria"/>
        </w:rPr>
        <w:t>oc</w:t>
      </w:r>
      <w:r w:rsidR="000C15F8">
        <w:rPr>
          <w:rFonts w:eastAsia="Cambria"/>
        </w:rPr>
        <w:t>. Ieva Tolmane</w:t>
      </w:r>
      <w:r w:rsidR="00F13DA1" w:rsidRPr="00871C5B">
        <w:rPr>
          <w:rFonts w:eastAsia="Cambria"/>
        </w:rPr>
        <w:t xml:space="preserve">, </w:t>
      </w:r>
      <w:r w:rsidR="006032DF" w:rsidRPr="00871C5B">
        <w:rPr>
          <w:rFonts w:eastAsia="Cambria"/>
        </w:rPr>
        <w:t xml:space="preserve">SIA </w:t>
      </w:r>
      <w:r w:rsidR="006032DF" w:rsidRPr="00871C5B">
        <w:rPr>
          <w:color w:val="333333"/>
        </w:rPr>
        <w:t>RAKUS stacionārs “</w:t>
      </w:r>
      <w:r w:rsidR="005134EF">
        <w:rPr>
          <w:color w:val="333333"/>
        </w:rPr>
        <w:t>Latvijas Infektoloģijas centrs”</w:t>
      </w:r>
    </w:p>
    <w:p w:rsidR="001A53D3" w:rsidRPr="00BE0492" w:rsidRDefault="001A53D3" w:rsidP="00061A8A">
      <w:pPr>
        <w:shd w:val="clear" w:color="auto" w:fill="FFFFFF"/>
        <w:spacing w:line="234" w:lineRule="atLeast"/>
        <w:ind w:firstLine="360"/>
        <w:rPr>
          <w:color w:val="333333"/>
        </w:rPr>
      </w:pPr>
    </w:p>
    <w:p w:rsidR="00BE0492" w:rsidRPr="00BE0492" w:rsidRDefault="00BE0492" w:rsidP="00BE0492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/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="000C15F8" w:rsidRPr="00BE0492">
        <w:rPr>
          <w:b/>
          <w:bCs/>
        </w:rPr>
        <w:t>Eltrombopags</w:t>
      </w:r>
      <w:proofErr w:type="spellEnd"/>
      <w:r w:rsidR="000C15F8" w:rsidRPr="00BE0492">
        <w:rPr>
          <w:b/>
          <w:bCs/>
        </w:rPr>
        <w:t xml:space="preserve"> hroniskas imūnas </w:t>
      </w:r>
      <w:proofErr w:type="spellStart"/>
      <w:r w:rsidR="000C15F8" w:rsidRPr="00BE0492">
        <w:rPr>
          <w:b/>
          <w:bCs/>
        </w:rPr>
        <w:t>trombocitopēniska</w:t>
      </w:r>
      <w:bookmarkStart w:id="0" w:name="_GoBack"/>
      <w:bookmarkEnd w:id="0"/>
      <w:r w:rsidR="000C15F8" w:rsidRPr="00BE0492">
        <w:rPr>
          <w:b/>
          <w:bCs/>
        </w:rPr>
        <w:t>s</w:t>
      </w:r>
      <w:proofErr w:type="spellEnd"/>
      <w:r w:rsidR="000C15F8" w:rsidRPr="00BE0492">
        <w:rPr>
          <w:b/>
          <w:bCs/>
        </w:rPr>
        <w:t xml:space="preserve"> </w:t>
      </w:r>
      <w:proofErr w:type="spellStart"/>
      <w:r w:rsidR="000C15F8" w:rsidRPr="00BE0492">
        <w:rPr>
          <w:b/>
          <w:bCs/>
        </w:rPr>
        <w:t>purpuras</w:t>
      </w:r>
      <w:proofErr w:type="spellEnd"/>
      <w:r w:rsidR="000C15F8" w:rsidRPr="00BE0492">
        <w:rPr>
          <w:b/>
          <w:bCs/>
        </w:rPr>
        <w:t xml:space="preserve"> ārstēšanā</w:t>
      </w:r>
      <w:r>
        <w:rPr>
          <w:bCs/>
        </w:rPr>
        <w:t>, 20 min.</w:t>
      </w:r>
    </w:p>
    <w:p w:rsidR="000C15F8" w:rsidRPr="00BE0492" w:rsidRDefault="00BE0492" w:rsidP="00BE0492">
      <w:pPr>
        <w:tabs>
          <w:tab w:val="left" w:pos="284"/>
          <w:tab w:val="left" w:pos="426"/>
        </w:tabs>
        <w:rPr>
          <w:b/>
          <w:bCs/>
        </w:rPr>
      </w:pPr>
      <w:r>
        <w:rPr>
          <w:bCs/>
        </w:rPr>
        <w:tab/>
        <w:t xml:space="preserve"> </w:t>
      </w:r>
      <w:r w:rsidR="000C15F8" w:rsidRPr="00BE0492">
        <w:rPr>
          <w:bCs/>
        </w:rPr>
        <w:t xml:space="preserve">Andis Lācis, SIA </w:t>
      </w:r>
      <w:proofErr w:type="spellStart"/>
      <w:r w:rsidR="000C15F8" w:rsidRPr="00BE0492">
        <w:rPr>
          <w:bCs/>
        </w:rPr>
        <w:t>Novartis</w:t>
      </w:r>
      <w:proofErr w:type="spellEnd"/>
      <w:r w:rsidR="000C15F8" w:rsidRPr="00BE0492">
        <w:rPr>
          <w:bCs/>
        </w:rPr>
        <w:t xml:space="preserve"> </w:t>
      </w:r>
      <w:proofErr w:type="spellStart"/>
      <w:r w:rsidR="000C15F8" w:rsidRPr="00BE0492">
        <w:rPr>
          <w:bCs/>
        </w:rPr>
        <w:t>Baltics</w:t>
      </w:r>
      <w:proofErr w:type="spellEnd"/>
    </w:p>
    <w:p w:rsidR="008645AF" w:rsidRPr="00871C5B" w:rsidRDefault="008645AF" w:rsidP="008645AF">
      <w:pPr>
        <w:shd w:val="clear" w:color="auto" w:fill="FFFFFF"/>
        <w:spacing w:line="234" w:lineRule="atLeast"/>
        <w:ind w:firstLine="360"/>
        <w:rPr>
          <w:color w:val="333333"/>
        </w:rPr>
      </w:pPr>
    </w:p>
    <w:p w:rsidR="008645AF" w:rsidRPr="00871C5B" w:rsidRDefault="008645AF" w:rsidP="00D02AD9">
      <w:pPr>
        <w:spacing w:line="276" w:lineRule="auto"/>
        <w:ind w:left="360"/>
        <w:contextualSpacing/>
        <w:rPr>
          <w:rFonts w:eastAsia="Cambria"/>
        </w:rPr>
      </w:pPr>
    </w:p>
    <w:p w:rsidR="00E169BA" w:rsidRPr="00871C5B" w:rsidRDefault="00E169BA" w:rsidP="00E169BA">
      <w:pPr>
        <w:rPr>
          <w:rFonts w:eastAsia="Cambria"/>
          <w:b/>
        </w:rPr>
      </w:pPr>
    </w:p>
    <w:p w:rsidR="00047E3A" w:rsidRPr="00871C5B" w:rsidRDefault="00047E3A">
      <w:pPr>
        <w:rPr>
          <w:rFonts w:eastAsia="Cambria"/>
          <w:b/>
        </w:rPr>
      </w:pPr>
    </w:p>
    <w:p w:rsidR="00866184" w:rsidRPr="00871C5B" w:rsidRDefault="00323150">
      <w:pPr>
        <w:rPr>
          <w:noProof/>
        </w:rPr>
      </w:pPr>
      <w:r w:rsidRPr="00871C5B">
        <w:rPr>
          <w:rFonts w:eastAsia="Cambria"/>
          <w:b/>
        </w:rPr>
        <w:t xml:space="preserve">Noslēgumā </w:t>
      </w:r>
      <w:r w:rsidR="00BE0492">
        <w:rPr>
          <w:rFonts w:eastAsia="Cambria"/>
          <w:b/>
        </w:rPr>
        <w:t xml:space="preserve">vakariņas un </w:t>
      </w:r>
      <w:r w:rsidRPr="00871C5B">
        <w:rPr>
          <w:rFonts w:eastAsia="Cambria"/>
          <w:b/>
        </w:rPr>
        <w:t>diskusija pie kafijas tases</w:t>
      </w:r>
      <w:r w:rsidR="007B243C" w:rsidRPr="00871C5B">
        <w:rPr>
          <w:noProof/>
        </w:rPr>
        <w:t xml:space="preserve"> </w:t>
      </w:r>
    </w:p>
    <w:p w:rsidR="00047E3A" w:rsidRPr="00871C5B" w:rsidRDefault="00047E3A" w:rsidP="00047E3A">
      <w:pPr>
        <w:rPr>
          <w:rFonts w:ascii="Cambria" w:eastAsia="Cambria" w:hAnsi="Cambria" w:cs="Cambria"/>
          <w:b/>
        </w:rPr>
      </w:pPr>
    </w:p>
    <w:p w:rsidR="00047E3A" w:rsidRPr="00871C5B" w:rsidRDefault="00047E3A" w:rsidP="00047E3A">
      <w:pPr>
        <w:rPr>
          <w:rFonts w:eastAsia="Cambria"/>
          <w:b/>
        </w:rPr>
      </w:pPr>
      <w:r w:rsidRPr="00871C5B">
        <w:rPr>
          <w:rFonts w:eastAsia="Cambria"/>
          <w:b/>
        </w:rPr>
        <w:t xml:space="preserve">Sēdi atbalsta </w:t>
      </w:r>
      <w:r w:rsidR="006032DF" w:rsidRPr="00871C5B">
        <w:rPr>
          <w:rFonts w:eastAsia="Cambria"/>
          <w:b/>
        </w:rPr>
        <w:t>S</w:t>
      </w:r>
      <w:r w:rsidR="00BE0492">
        <w:rPr>
          <w:rFonts w:eastAsia="Cambria"/>
          <w:b/>
        </w:rPr>
        <w:t xml:space="preserve">IA </w:t>
      </w:r>
      <w:proofErr w:type="spellStart"/>
      <w:r w:rsidR="00BE0492">
        <w:rPr>
          <w:rFonts w:eastAsia="Cambria"/>
          <w:b/>
        </w:rPr>
        <w:t>Novartis</w:t>
      </w:r>
      <w:proofErr w:type="spellEnd"/>
    </w:p>
    <w:p w:rsidR="00293AE1" w:rsidRPr="00871C5B" w:rsidRDefault="00293AE1" w:rsidP="00047E3A">
      <w:pPr>
        <w:rPr>
          <w:rFonts w:eastAsia="Cambria"/>
          <w:b/>
        </w:rPr>
      </w:pPr>
    </w:p>
    <w:p w:rsidR="00293AE1" w:rsidRDefault="00293AE1" w:rsidP="00047E3A">
      <w:pPr>
        <w:rPr>
          <w:rFonts w:eastAsia="Cambria"/>
          <w:b/>
          <w:sz w:val="22"/>
          <w:szCs w:val="22"/>
        </w:rPr>
      </w:pPr>
    </w:p>
    <w:p w:rsidR="00E75010" w:rsidRDefault="00BE0492" w:rsidP="00293AE1">
      <w:pPr>
        <w:jc w:val="center"/>
        <w:rPr>
          <w:rFonts w:eastAsia="Cambria"/>
          <w:b/>
          <w:sz w:val="22"/>
          <w:szCs w:val="22"/>
        </w:rPr>
      </w:pPr>
      <w:r>
        <w:rPr>
          <w:noProof/>
        </w:rPr>
        <w:drawing>
          <wp:inline distT="0" distB="0" distL="0" distR="0" wp14:anchorId="5AA2F63C" wp14:editId="38CD3A6F">
            <wp:extent cx="2115047" cy="55659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84" cy="56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010" w:rsidRPr="00047E3A" w:rsidRDefault="00E75010" w:rsidP="00047E3A">
      <w:pPr>
        <w:rPr>
          <w:rFonts w:eastAsia="Cambria"/>
          <w:b/>
          <w:sz w:val="22"/>
          <w:szCs w:val="22"/>
        </w:rPr>
      </w:pPr>
    </w:p>
    <w:p w:rsidR="00047E3A" w:rsidRDefault="00047E3A" w:rsidP="00047E3A">
      <w:pPr>
        <w:rPr>
          <w:rFonts w:ascii="Cambria" w:eastAsia="Cambria" w:hAnsi="Cambria" w:cs="Cambria"/>
          <w:b/>
        </w:rPr>
      </w:pPr>
    </w:p>
    <w:p w:rsidR="00047E3A" w:rsidRDefault="00047E3A" w:rsidP="00047E3A">
      <w:pPr>
        <w:rPr>
          <w:rFonts w:ascii="Cambria" w:eastAsia="Cambria" w:hAnsi="Cambria" w:cs="Cambria"/>
          <w:b/>
        </w:rPr>
      </w:pPr>
    </w:p>
    <w:p w:rsidR="003714A0" w:rsidRDefault="003714A0" w:rsidP="00047E3A">
      <w:pPr>
        <w:rPr>
          <w:rFonts w:ascii="Cambria" w:eastAsia="Cambria" w:hAnsi="Cambria" w:cs="Cambria"/>
          <w:b/>
        </w:rPr>
        <w:sectPr w:rsidR="003714A0" w:rsidSect="003714A0">
          <w:type w:val="continuous"/>
          <w:pgSz w:w="11906" w:h="16838"/>
          <w:pgMar w:top="284" w:right="1021" w:bottom="567" w:left="1134" w:header="720" w:footer="720" w:gutter="0"/>
          <w:pgNumType w:start="1"/>
          <w:cols w:space="720"/>
        </w:sectPr>
      </w:pPr>
    </w:p>
    <w:p w:rsidR="00F36C96" w:rsidRDefault="00F36C96" w:rsidP="00047E3A">
      <w:pPr>
        <w:rPr>
          <w:rFonts w:ascii="Cambria" w:eastAsia="Cambria" w:hAnsi="Cambria" w:cs="Cambria"/>
          <w:b/>
        </w:rPr>
      </w:pPr>
    </w:p>
    <w:p w:rsidR="00F36C96" w:rsidRDefault="00F36C96">
      <w:pPr>
        <w:rPr>
          <w:rFonts w:ascii="Cambria" w:eastAsia="Cambria" w:hAnsi="Cambria" w:cs="Cambria"/>
          <w:b/>
        </w:rPr>
      </w:pPr>
    </w:p>
    <w:p w:rsidR="00047E3A" w:rsidRDefault="00047E3A" w:rsidP="007B243C">
      <w:pPr>
        <w:jc w:val="center"/>
        <w:sectPr w:rsidR="00047E3A" w:rsidSect="00047E3A">
          <w:type w:val="continuous"/>
          <w:pgSz w:w="11906" w:h="16838"/>
          <w:pgMar w:top="284" w:right="1021" w:bottom="567" w:left="1134" w:header="720" w:footer="720" w:gutter="0"/>
          <w:pgNumType w:start="1"/>
          <w:cols w:num="2" w:space="720"/>
        </w:sectPr>
      </w:pPr>
    </w:p>
    <w:p w:rsidR="00866184" w:rsidRDefault="00866184" w:rsidP="007B243C">
      <w:pPr>
        <w:jc w:val="center"/>
      </w:pPr>
    </w:p>
    <w:sectPr w:rsidR="00866184" w:rsidSect="00047E3A">
      <w:type w:val="continuous"/>
      <w:pgSz w:w="11906" w:h="16838"/>
      <w:pgMar w:top="284" w:right="1021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41A"/>
    <w:multiLevelType w:val="hybridMultilevel"/>
    <w:tmpl w:val="7452FD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6BB0"/>
    <w:multiLevelType w:val="hybridMultilevel"/>
    <w:tmpl w:val="40F0A4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1E1B"/>
    <w:multiLevelType w:val="hybridMultilevel"/>
    <w:tmpl w:val="5EA2E98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1121F"/>
    <w:multiLevelType w:val="hybridMultilevel"/>
    <w:tmpl w:val="A7A046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5A54"/>
    <w:multiLevelType w:val="hybridMultilevel"/>
    <w:tmpl w:val="003E98A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FBB2B5B"/>
    <w:multiLevelType w:val="hybridMultilevel"/>
    <w:tmpl w:val="1CCC0E2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31CB0"/>
    <w:multiLevelType w:val="hybridMultilevel"/>
    <w:tmpl w:val="AB5459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B410F"/>
    <w:multiLevelType w:val="hybridMultilevel"/>
    <w:tmpl w:val="60144D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73D06"/>
    <w:multiLevelType w:val="hybridMultilevel"/>
    <w:tmpl w:val="9B88513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7333F0E"/>
    <w:multiLevelType w:val="hybridMultilevel"/>
    <w:tmpl w:val="5B542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16759"/>
    <w:multiLevelType w:val="hybridMultilevel"/>
    <w:tmpl w:val="1D34C5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A07C0"/>
    <w:multiLevelType w:val="hybridMultilevel"/>
    <w:tmpl w:val="117E8F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D46AD"/>
    <w:multiLevelType w:val="hybridMultilevel"/>
    <w:tmpl w:val="38544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D26BA"/>
    <w:multiLevelType w:val="hybridMultilevel"/>
    <w:tmpl w:val="B38EBB5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D85D2D"/>
    <w:multiLevelType w:val="hybridMultilevel"/>
    <w:tmpl w:val="C1E4D91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532773"/>
    <w:multiLevelType w:val="hybridMultilevel"/>
    <w:tmpl w:val="56C2AEB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9F1DBE"/>
    <w:multiLevelType w:val="hybridMultilevel"/>
    <w:tmpl w:val="64E2A16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B6D43"/>
    <w:multiLevelType w:val="hybridMultilevel"/>
    <w:tmpl w:val="C97C3F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F1591"/>
    <w:multiLevelType w:val="multilevel"/>
    <w:tmpl w:val="3008FC2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8"/>
  </w:num>
  <w:num w:numId="5">
    <w:abstractNumId w:val="14"/>
  </w:num>
  <w:num w:numId="6">
    <w:abstractNumId w:val="2"/>
  </w:num>
  <w:num w:numId="7">
    <w:abstractNumId w:val="13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16"/>
  </w:num>
  <w:num w:numId="13">
    <w:abstractNumId w:val="11"/>
  </w:num>
  <w:num w:numId="14">
    <w:abstractNumId w:val="3"/>
  </w:num>
  <w:num w:numId="15">
    <w:abstractNumId w:val="6"/>
  </w:num>
  <w:num w:numId="16">
    <w:abstractNumId w:val="9"/>
  </w:num>
  <w:num w:numId="17">
    <w:abstractNumId w:val="17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84"/>
    <w:rsid w:val="00006274"/>
    <w:rsid w:val="0002214A"/>
    <w:rsid w:val="00046881"/>
    <w:rsid w:val="00047E3A"/>
    <w:rsid w:val="000520F7"/>
    <w:rsid w:val="00061A8A"/>
    <w:rsid w:val="000860BB"/>
    <w:rsid w:val="000A0D11"/>
    <w:rsid w:val="000A1F09"/>
    <w:rsid w:val="000C15F8"/>
    <w:rsid w:val="000F470F"/>
    <w:rsid w:val="00165A9D"/>
    <w:rsid w:val="00171B64"/>
    <w:rsid w:val="001A53D3"/>
    <w:rsid w:val="001B6216"/>
    <w:rsid w:val="001F3F43"/>
    <w:rsid w:val="00237661"/>
    <w:rsid w:val="0027345D"/>
    <w:rsid w:val="00293AE1"/>
    <w:rsid w:val="002A1208"/>
    <w:rsid w:val="002C49C4"/>
    <w:rsid w:val="002E679C"/>
    <w:rsid w:val="00323150"/>
    <w:rsid w:val="00331DBF"/>
    <w:rsid w:val="003714A0"/>
    <w:rsid w:val="003C7D48"/>
    <w:rsid w:val="003F4715"/>
    <w:rsid w:val="003F55BE"/>
    <w:rsid w:val="0042558C"/>
    <w:rsid w:val="004357A2"/>
    <w:rsid w:val="0047093B"/>
    <w:rsid w:val="00492568"/>
    <w:rsid w:val="005134EF"/>
    <w:rsid w:val="005471FD"/>
    <w:rsid w:val="00547331"/>
    <w:rsid w:val="0055445C"/>
    <w:rsid w:val="00591A1E"/>
    <w:rsid w:val="005C4A7C"/>
    <w:rsid w:val="005D74DA"/>
    <w:rsid w:val="006032DF"/>
    <w:rsid w:val="00631B1A"/>
    <w:rsid w:val="0067293B"/>
    <w:rsid w:val="006C611C"/>
    <w:rsid w:val="00794331"/>
    <w:rsid w:val="00795EB8"/>
    <w:rsid w:val="007B243C"/>
    <w:rsid w:val="007C71FE"/>
    <w:rsid w:val="007E6ABA"/>
    <w:rsid w:val="00842CC8"/>
    <w:rsid w:val="008645AF"/>
    <w:rsid w:val="00865270"/>
    <w:rsid w:val="00866184"/>
    <w:rsid w:val="00871C5B"/>
    <w:rsid w:val="00874CAD"/>
    <w:rsid w:val="008842A2"/>
    <w:rsid w:val="00903B24"/>
    <w:rsid w:val="009067EF"/>
    <w:rsid w:val="009533E2"/>
    <w:rsid w:val="00961239"/>
    <w:rsid w:val="009651AD"/>
    <w:rsid w:val="0097094B"/>
    <w:rsid w:val="009A3CC2"/>
    <w:rsid w:val="009E4EAB"/>
    <w:rsid w:val="00A17A32"/>
    <w:rsid w:val="00B60B78"/>
    <w:rsid w:val="00B7434E"/>
    <w:rsid w:val="00BA2B41"/>
    <w:rsid w:val="00BA51CC"/>
    <w:rsid w:val="00BB20F6"/>
    <w:rsid w:val="00BB28D6"/>
    <w:rsid w:val="00BB7D4E"/>
    <w:rsid w:val="00BE0492"/>
    <w:rsid w:val="00C93548"/>
    <w:rsid w:val="00CD5F48"/>
    <w:rsid w:val="00CE0303"/>
    <w:rsid w:val="00D02AD9"/>
    <w:rsid w:val="00D27192"/>
    <w:rsid w:val="00D4683D"/>
    <w:rsid w:val="00D561F9"/>
    <w:rsid w:val="00D81994"/>
    <w:rsid w:val="00E169BA"/>
    <w:rsid w:val="00E71B7B"/>
    <w:rsid w:val="00E75010"/>
    <w:rsid w:val="00EA0FDD"/>
    <w:rsid w:val="00ED3724"/>
    <w:rsid w:val="00F13DA1"/>
    <w:rsid w:val="00F36C96"/>
    <w:rsid w:val="00F745B3"/>
    <w:rsid w:val="00F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68893-B348-4760-9F2C-A5CBA8C7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42A2"/>
  </w:style>
  <w:style w:type="paragraph" w:styleId="Heading1">
    <w:name w:val="heading 1"/>
    <w:basedOn w:val="Normal"/>
    <w:next w:val="Normal"/>
    <w:rsid w:val="008842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842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842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842A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8842A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842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842A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842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53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Tolmane</dc:creator>
  <cp:lastModifiedBy>Ieva Tolmane</cp:lastModifiedBy>
  <cp:revision>4</cp:revision>
  <cp:lastPrinted>2017-05-11T10:56:00Z</cp:lastPrinted>
  <dcterms:created xsi:type="dcterms:W3CDTF">2018-02-16T13:29:00Z</dcterms:created>
  <dcterms:modified xsi:type="dcterms:W3CDTF">2018-03-01T13:54:00Z</dcterms:modified>
</cp:coreProperties>
</file>