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38" w:rsidRPr="000A0E4B" w:rsidRDefault="005F7705">
      <w:pPr>
        <w:pStyle w:val="Body"/>
        <w:jc w:val="center"/>
      </w:pPr>
      <w:r w:rsidRPr="000A0E4B">
        <w:rPr>
          <w:noProof/>
        </w:rPr>
        <w:drawing>
          <wp:inline distT="0" distB="0" distL="0" distR="0">
            <wp:extent cx="2098925" cy="1030874"/>
            <wp:effectExtent l="0" t="0" r="0" b="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25" cy="1030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938" w:rsidRPr="000A0E4B" w:rsidRDefault="00FB5938">
      <w:pPr>
        <w:pStyle w:val="Body"/>
        <w:jc w:val="center"/>
      </w:pPr>
    </w:p>
    <w:p w:rsidR="00FB5938" w:rsidRPr="000A0E4B" w:rsidRDefault="005F7705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“Latvijas Infektologu, </w:t>
      </w:r>
      <w:proofErr w:type="spellStart"/>
      <w:r w:rsidRPr="000A0E4B">
        <w:rPr>
          <w:b/>
          <w:bCs/>
          <w:sz w:val="26"/>
          <w:szCs w:val="26"/>
        </w:rPr>
        <w:t>hepatologu</w:t>
      </w:r>
      <w:proofErr w:type="spellEnd"/>
      <w:r w:rsidRPr="000A0E4B">
        <w:rPr>
          <w:b/>
          <w:bCs/>
          <w:sz w:val="26"/>
          <w:szCs w:val="26"/>
        </w:rPr>
        <w:t xml:space="preserve"> un HIV/AIDS speciālistu asociācija” </w:t>
      </w:r>
    </w:p>
    <w:p w:rsidR="00FB5938" w:rsidRPr="000A0E4B" w:rsidRDefault="005F7705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aicina Jūs uz </w:t>
      </w:r>
      <w:r w:rsidR="002C0A3E">
        <w:rPr>
          <w:b/>
          <w:bCs/>
          <w:sz w:val="26"/>
          <w:szCs w:val="26"/>
        </w:rPr>
        <w:t>kārtējo sēdi</w:t>
      </w:r>
      <w:r w:rsidRPr="000A0E4B">
        <w:rPr>
          <w:b/>
          <w:bCs/>
          <w:sz w:val="26"/>
          <w:szCs w:val="26"/>
        </w:rPr>
        <w:t xml:space="preserve"> </w:t>
      </w:r>
    </w:p>
    <w:p w:rsidR="00FB5938" w:rsidRDefault="005F7705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0A0E4B">
        <w:rPr>
          <w:b/>
          <w:bCs/>
          <w:sz w:val="26"/>
          <w:szCs w:val="26"/>
        </w:rPr>
        <w:t>201</w:t>
      </w:r>
      <w:r w:rsidR="002C0A3E">
        <w:rPr>
          <w:b/>
          <w:bCs/>
          <w:sz w:val="26"/>
          <w:szCs w:val="26"/>
        </w:rPr>
        <w:t>8</w:t>
      </w:r>
      <w:r w:rsidRPr="000A0E4B">
        <w:rPr>
          <w:b/>
          <w:bCs/>
          <w:sz w:val="26"/>
          <w:szCs w:val="26"/>
        </w:rPr>
        <w:t>.gada</w:t>
      </w:r>
      <w:proofErr w:type="gramEnd"/>
      <w:r w:rsidRPr="000A0E4B">
        <w:rPr>
          <w:b/>
          <w:bCs/>
          <w:sz w:val="26"/>
          <w:szCs w:val="26"/>
        </w:rPr>
        <w:t xml:space="preserve"> </w:t>
      </w:r>
      <w:r w:rsidR="001D756F">
        <w:rPr>
          <w:b/>
          <w:bCs/>
          <w:sz w:val="26"/>
          <w:szCs w:val="26"/>
        </w:rPr>
        <w:t>26.aprīlī</w:t>
      </w:r>
      <w:r w:rsidRPr="000A0E4B">
        <w:rPr>
          <w:b/>
          <w:bCs/>
          <w:sz w:val="26"/>
          <w:szCs w:val="26"/>
        </w:rPr>
        <w:t xml:space="preserve"> plkst. 14.</w:t>
      </w:r>
      <w:r w:rsidR="000A02B9">
        <w:rPr>
          <w:b/>
          <w:bCs/>
          <w:sz w:val="26"/>
          <w:szCs w:val="26"/>
        </w:rPr>
        <w:t>3</w:t>
      </w:r>
      <w:r w:rsidRPr="000A0E4B">
        <w:rPr>
          <w:b/>
          <w:bCs/>
          <w:sz w:val="26"/>
          <w:szCs w:val="26"/>
        </w:rPr>
        <w:t xml:space="preserve">0 </w:t>
      </w:r>
    </w:p>
    <w:p w:rsidR="005F6E78" w:rsidRDefault="005F6E78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Viesnīcā </w:t>
      </w:r>
      <w:proofErr w:type="spellStart"/>
      <w:r w:rsidR="001D756F">
        <w:rPr>
          <w:b/>
          <w:bCs/>
          <w:sz w:val="26"/>
          <w:szCs w:val="26"/>
        </w:rPr>
        <w:t>Mercure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Hotel</w:t>
      </w:r>
      <w:proofErr w:type="spellEnd"/>
      <w:r>
        <w:rPr>
          <w:b/>
          <w:bCs/>
          <w:sz w:val="26"/>
          <w:szCs w:val="26"/>
        </w:rPr>
        <w:t xml:space="preserve">, Rīgā, </w:t>
      </w:r>
      <w:r w:rsidR="001D756F">
        <w:rPr>
          <w:b/>
          <w:bCs/>
          <w:sz w:val="26"/>
          <w:szCs w:val="26"/>
        </w:rPr>
        <w:t>Elizabetes ielā 10</w:t>
      </w:r>
      <w:r>
        <w:rPr>
          <w:b/>
          <w:bCs/>
          <w:sz w:val="26"/>
          <w:szCs w:val="26"/>
        </w:rPr>
        <w:t>1</w:t>
      </w:r>
    </w:p>
    <w:p w:rsidR="000A02B9" w:rsidRPr="000A0E4B" w:rsidRDefault="000A02B9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</w:p>
    <w:p w:rsidR="00FB5938" w:rsidRPr="000A0E4B" w:rsidRDefault="00FB5938">
      <w:pPr>
        <w:pStyle w:val="Body"/>
        <w:rPr>
          <w:sz w:val="22"/>
          <w:szCs w:val="22"/>
        </w:rPr>
      </w:pPr>
    </w:p>
    <w:p w:rsidR="00FB5938" w:rsidRPr="000A0E4B" w:rsidRDefault="005F7705">
      <w:pPr>
        <w:pStyle w:val="Body"/>
        <w:rPr>
          <w:sz w:val="22"/>
          <w:szCs w:val="22"/>
        </w:rPr>
      </w:pPr>
      <w:r w:rsidRPr="000A0E4B">
        <w:rPr>
          <w:sz w:val="22"/>
          <w:szCs w:val="22"/>
        </w:rPr>
        <w:t>Reģistrācija un kafija no plkst. 1</w:t>
      </w:r>
      <w:r w:rsidR="000A02B9">
        <w:rPr>
          <w:sz w:val="22"/>
          <w:szCs w:val="22"/>
        </w:rPr>
        <w:t>4.0</w:t>
      </w:r>
      <w:r w:rsidRPr="000A0E4B">
        <w:rPr>
          <w:sz w:val="22"/>
          <w:szCs w:val="22"/>
        </w:rPr>
        <w:t>0</w:t>
      </w:r>
    </w:p>
    <w:p w:rsidR="00FB5938" w:rsidRPr="000A0E4B" w:rsidRDefault="005F7705">
      <w:pPr>
        <w:pStyle w:val="Body"/>
        <w:rPr>
          <w:b/>
          <w:bCs/>
          <w:sz w:val="22"/>
          <w:szCs w:val="22"/>
        </w:rPr>
      </w:pPr>
      <w:r w:rsidRPr="000A0E4B">
        <w:rPr>
          <w:b/>
          <w:bCs/>
          <w:sz w:val="22"/>
          <w:szCs w:val="22"/>
        </w:rPr>
        <w:t xml:space="preserve">Sākums </w:t>
      </w:r>
      <w:r w:rsidR="000A02B9">
        <w:rPr>
          <w:b/>
          <w:bCs/>
          <w:sz w:val="22"/>
          <w:szCs w:val="22"/>
        </w:rPr>
        <w:t>plkst. 14.3</w:t>
      </w:r>
      <w:r w:rsidRPr="000A0E4B">
        <w:rPr>
          <w:b/>
          <w:bCs/>
          <w:sz w:val="22"/>
          <w:szCs w:val="22"/>
        </w:rPr>
        <w:t>0</w:t>
      </w:r>
    </w:p>
    <w:p w:rsidR="00FB5938" w:rsidRPr="000A0E4B" w:rsidRDefault="00FB5938">
      <w:pPr>
        <w:pStyle w:val="Body"/>
        <w:rPr>
          <w:b/>
          <w:bCs/>
        </w:rPr>
      </w:pPr>
    </w:p>
    <w:p w:rsidR="001D756F" w:rsidRPr="00871C5B" w:rsidRDefault="001D756F" w:rsidP="00BE7A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mbria"/>
          <w:b/>
        </w:rPr>
      </w:pPr>
      <w:r>
        <w:rPr>
          <w:rFonts w:eastAsia="Cambria"/>
          <w:b/>
        </w:rPr>
        <w:t xml:space="preserve">A </w:t>
      </w:r>
      <w:proofErr w:type="spellStart"/>
      <w:r>
        <w:rPr>
          <w:rFonts w:eastAsia="Cambria"/>
          <w:b/>
        </w:rPr>
        <w:t>hepatīts</w:t>
      </w:r>
      <w:proofErr w:type="spellEnd"/>
      <w:r>
        <w:rPr>
          <w:rFonts w:eastAsia="Cambria"/>
          <w:b/>
        </w:rPr>
        <w:t xml:space="preserve"> – </w:t>
      </w:r>
      <w:proofErr w:type="spellStart"/>
      <w:r>
        <w:rPr>
          <w:rFonts w:eastAsia="Cambria"/>
          <w:b/>
        </w:rPr>
        <w:t>aktualitāte</w:t>
      </w:r>
      <w:proofErr w:type="spellEnd"/>
      <w:r>
        <w:rPr>
          <w:rFonts w:eastAsia="Cambria"/>
          <w:b/>
        </w:rPr>
        <w:t xml:space="preserve"> </w:t>
      </w:r>
      <w:proofErr w:type="spellStart"/>
      <w:r>
        <w:rPr>
          <w:rFonts w:eastAsia="Cambria"/>
          <w:b/>
        </w:rPr>
        <w:t>Latvijā</w:t>
      </w:r>
      <w:proofErr w:type="spellEnd"/>
      <w:r>
        <w:rPr>
          <w:rFonts w:eastAsia="Cambria"/>
          <w:b/>
        </w:rPr>
        <w:t>.</w:t>
      </w:r>
      <w:r w:rsidRPr="00871C5B">
        <w:rPr>
          <w:rFonts w:eastAsia="Cambria"/>
          <w:b/>
        </w:rPr>
        <w:t xml:space="preserve"> </w:t>
      </w:r>
      <w:r w:rsidRPr="00871C5B">
        <w:rPr>
          <w:rFonts w:eastAsia="Cambria"/>
        </w:rPr>
        <w:t>4</w:t>
      </w:r>
      <w:r w:rsidR="00BE7AEC">
        <w:rPr>
          <w:rFonts w:eastAsia="Cambria"/>
        </w:rPr>
        <w:t>0</w:t>
      </w:r>
      <w:r w:rsidRPr="00871C5B">
        <w:rPr>
          <w:rFonts w:eastAsia="Cambria"/>
        </w:rPr>
        <w:t xml:space="preserve"> min.</w:t>
      </w:r>
    </w:p>
    <w:p w:rsidR="001D756F" w:rsidRPr="00C96321" w:rsidRDefault="001D756F" w:rsidP="00BE7AEC">
      <w:pPr>
        <w:pStyle w:val="ListParagraph"/>
        <w:shd w:val="clear" w:color="auto" w:fill="FFFFFF"/>
        <w:spacing w:line="234" w:lineRule="atLeast"/>
        <w:rPr>
          <w:color w:val="333333"/>
        </w:rPr>
      </w:pPr>
      <w:r w:rsidRPr="00BE7AEC">
        <w:rPr>
          <w:b/>
        </w:rPr>
        <w:t>B</w:t>
      </w:r>
      <w:r w:rsidR="00BE7AEC">
        <w:rPr>
          <w:b/>
        </w:rPr>
        <w:t xml:space="preserve">aiba </w:t>
      </w:r>
      <w:r w:rsidRPr="00BE7AEC">
        <w:rPr>
          <w:b/>
        </w:rPr>
        <w:t>Rozentāle</w:t>
      </w:r>
      <w:r>
        <w:t xml:space="preserve">, </w:t>
      </w:r>
      <w:r w:rsidRPr="00C96321">
        <w:rPr>
          <w:rFonts w:eastAsia="Cambria"/>
        </w:rPr>
        <w:t xml:space="preserve">SIA </w:t>
      </w:r>
      <w:r w:rsidRPr="00C96321">
        <w:rPr>
          <w:color w:val="333333"/>
        </w:rPr>
        <w:t xml:space="preserve">RAKUS stacionāra “Latvijas Infektoloģijas centrs” </w:t>
      </w:r>
      <w:r>
        <w:rPr>
          <w:color w:val="333333"/>
        </w:rPr>
        <w:t>galvenā ārste</w:t>
      </w:r>
    </w:p>
    <w:p w:rsidR="006E0EB9" w:rsidRPr="000A0E4B" w:rsidRDefault="006E0EB9" w:rsidP="006E0EB9">
      <w:pPr>
        <w:pStyle w:val="ListParagraph"/>
        <w:ind w:left="360"/>
        <w:rPr>
          <w:lang w:val="lv-LV"/>
        </w:rPr>
      </w:pPr>
    </w:p>
    <w:p w:rsidR="00FC41BF" w:rsidRPr="000A0E4B" w:rsidRDefault="00332F55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Antimikrobiālās</w:t>
      </w:r>
      <w:proofErr w:type="spellEnd"/>
      <w:r>
        <w:rPr>
          <w:b/>
          <w:bCs/>
        </w:rPr>
        <w:t xml:space="preserve"> jutības noteikšanas aktualitātes</w:t>
      </w:r>
      <w:r w:rsidR="00FC41BF" w:rsidRPr="000A0E4B">
        <w:rPr>
          <w:b/>
          <w:bCs/>
        </w:rPr>
        <w:t xml:space="preserve">, </w:t>
      </w:r>
      <w:r w:rsidR="00BE7AEC">
        <w:t>3</w:t>
      </w:r>
      <w:r w:rsidR="00FC41BF" w:rsidRPr="000A0E4B">
        <w:t>0 min.</w:t>
      </w:r>
    </w:p>
    <w:p w:rsidR="00C54E37" w:rsidRDefault="001D756F" w:rsidP="00BE7AEC">
      <w:pPr>
        <w:pStyle w:val="Body"/>
        <w:shd w:val="clear" w:color="auto" w:fill="FFFFFF"/>
        <w:spacing w:line="234" w:lineRule="atLeast"/>
        <w:ind w:left="720"/>
      </w:pPr>
      <w:r>
        <w:rPr>
          <w:b/>
          <w:bCs/>
        </w:rPr>
        <w:t xml:space="preserve">Solvita </w:t>
      </w:r>
      <w:proofErr w:type="spellStart"/>
      <w:r>
        <w:rPr>
          <w:b/>
          <w:bCs/>
        </w:rPr>
        <w:t>Selderiņa</w:t>
      </w:r>
      <w:proofErr w:type="spellEnd"/>
      <w:r w:rsidR="00BE7AEC">
        <w:rPr>
          <w:b/>
          <w:bCs/>
        </w:rPr>
        <w:t xml:space="preserve">, </w:t>
      </w:r>
      <w:r>
        <w:t xml:space="preserve">SIA RAKUS </w:t>
      </w:r>
      <w:r w:rsidR="00BE7AEC" w:rsidRPr="00C96321">
        <w:rPr>
          <w:color w:val="333333"/>
        </w:rPr>
        <w:t>stacionāra “Latvijas Infektoloģijas centrs”</w:t>
      </w:r>
      <w:r w:rsidR="00BE7AEC">
        <w:rPr>
          <w:color w:val="333333"/>
        </w:rPr>
        <w:t xml:space="preserve"> laboratorijas</w:t>
      </w:r>
      <w:r w:rsidR="00332F55">
        <w:rPr>
          <w:color w:val="333333"/>
        </w:rPr>
        <w:t xml:space="preserve"> Bakterioloģijas nodaļas vadītāja</w:t>
      </w:r>
    </w:p>
    <w:p w:rsidR="001D756F" w:rsidRPr="000A0E4B" w:rsidRDefault="001D756F">
      <w:pPr>
        <w:pStyle w:val="ListParagraph"/>
        <w:ind w:left="360"/>
        <w:rPr>
          <w:lang w:val="lv-LV"/>
        </w:rPr>
      </w:pPr>
    </w:p>
    <w:p w:rsidR="00BE7AEC" w:rsidRPr="00BE7AEC" w:rsidRDefault="00BE7AEC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Sepse – jaunā klasifikācija, empīriska terapija </w:t>
      </w:r>
      <w:proofErr w:type="spellStart"/>
      <w:r>
        <w:rPr>
          <w:b/>
          <w:bCs/>
        </w:rPr>
        <w:t>imūnkompetentiem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imūnsupresētiem</w:t>
      </w:r>
      <w:proofErr w:type="spellEnd"/>
      <w:r>
        <w:rPr>
          <w:b/>
          <w:bCs/>
        </w:rPr>
        <w:t xml:space="preserve"> pacientiem, </w:t>
      </w:r>
      <w:r>
        <w:rPr>
          <w:bCs/>
        </w:rPr>
        <w:t>40 min.</w:t>
      </w:r>
    </w:p>
    <w:p w:rsidR="00BE7AEC" w:rsidRPr="00BE7AEC" w:rsidRDefault="00BE7AEC" w:rsidP="00BE7AEC">
      <w:pPr>
        <w:pStyle w:val="Body"/>
        <w:spacing w:line="276" w:lineRule="auto"/>
        <w:ind w:left="720"/>
        <w:rPr>
          <w:bCs/>
        </w:rPr>
      </w:pPr>
      <w:r>
        <w:rPr>
          <w:b/>
          <w:bCs/>
        </w:rPr>
        <w:t xml:space="preserve">Monta </w:t>
      </w:r>
      <w:proofErr w:type="spellStart"/>
      <w:r>
        <w:rPr>
          <w:b/>
          <w:bCs/>
        </w:rPr>
        <w:t>Madelāne</w:t>
      </w:r>
      <w:proofErr w:type="spellEnd"/>
      <w:r>
        <w:rPr>
          <w:b/>
          <w:bCs/>
        </w:rPr>
        <w:t xml:space="preserve">, </w:t>
      </w:r>
      <w:r w:rsidRPr="00BE7AEC">
        <w:rPr>
          <w:bCs/>
        </w:rPr>
        <w:t xml:space="preserve">SIA RAKUS </w:t>
      </w:r>
      <w:r w:rsidRPr="00BE7AEC">
        <w:rPr>
          <w:color w:val="333333"/>
        </w:rPr>
        <w:t>stacionāra</w:t>
      </w:r>
      <w:r w:rsidRPr="00C96321">
        <w:rPr>
          <w:color w:val="333333"/>
        </w:rPr>
        <w:t xml:space="preserve"> “</w:t>
      </w:r>
      <w:r>
        <w:rPr>
          <w:color w:val="333333"/>
        </w:rPr>
        <w:t>Gaiļezers</w:t>
      </w:r>
      <w:r w:rsidRPr="00C96321">
        <w:rPr>
          <w:color w:val="333333"/>
        </w:rPr>
        <w:t>”</w:t>
      </w:r>
      <w:r>
        <w:rPr>
          <w:color w:val="333333"/>
        </w:rPr>
        <w:t xml:space="preserve"> Infekciju uzraudzības dienesta</w:t>
      </w:r>
      <w:r w:rsidR="00332F55">
        <w:rPr>
          <w:color w:val="333333"/>
        </w:rPr>
        <w:t xml:space="preserve"> infektoloģe</w:t>
      </w:r>
    </w:p>
    <w:p w:rsidR="00BE7AEC" w:rsidRDefault="00BE7AEC" w:rsidP="00BE7AEC">
      <w:pPr>
        <w:pStyle w:val="Body"/>
        <w:spacing w:line="276" w:lineRule="auto"/>
        <w:ind w:left="360"/>
        <w:rPr>
          <w:b/>
          <w:bCs/>
        </w:rPr>
      </w:pPr>
    </w:p>
    <w:p w:rsidR="00FB5938" w:rsidRPr="000A0E4B" w:rsidRDefault="00BE7AEC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Interaktīva k</w:t>
      </w:r>
      <w:r w:rsidR="001D756F">
        <w:rPr>
          <w:b/>
          <w:bCs/>
        </w:rPr>
        <w:t>līnisk</w:t>
      </w:r>
      <w:r>
        <w:rPr>
          <w:b/>
          <w:bCs/>
        </w:rPr>
        <w:t>ā</w:t>
      </w:r>
      <w:r w:rsidR="001D756F">
        <w:rPr>
          <w:b/>
          <w:bCs/>
        </w:rPr>
        <w:t xml:space="preserve"> gadījum</w:t>
      </w:r>
      <w:r>
        <w:rPr>
          <w:b/>
          <w:bCs/>
        </w:rPr>
        <w:t>a apskate – HIV un sepse</w:t>
      </w:r>
      <w:r w:rsidR="00C54E37">
        <w:rPr>
          <w:b/>
          <w:bCs/>
        </w:rPr>
        <w:t>,</w:t>
      </w:r>
      <w:r w:rsidR="005F7705" w:rsidRPr="000A0E4B">
        <w:rPr>
          <w:b/>
          <w:bCs/>
        </w:rPr>
        <w:t xml:space="preserve"> </w:t>
      </w:r>
      <w:r w:rsidRPr="00BE7AEC">
        <w:rPr>
          <w:bCs/>
        </w:rPr>
        <w:t>30</w:t>
      </w:r>
      <w:r w:rsidR="005F7705" w:rsidRPr="00BE7AEC">
        <w:t xml:space="preserve"> min</w:t>
      </w:r>
      <w:r w:rsidR="005F7705" w:rsidRPr="000A0E4B">
        <w:t>.</w:t>
      </w:r>
    </w:p>
    <w:p w:rsidR="00C54E37" w:rsidRDefault="001D756F" w:rsidP="00BE7AEC">
      <w:pPr>
        <w:pStyle w:val="Body"/>
        <w:spacing w:line="276" w:lineRule="auto"/>
        <w:ind w:left="720"/>
      </w:pPr>
      <w:r>
        <w:rPr>
          <w:b/>
          <w:bCs/>
        </w:rPr>
        <w:t xml:space="preserve">Anastasija </w:t>
      </w:r>
      <w:proofErr w:type="spellStart"/>
      <w:r>
        <w:rPr>
          <w:b/>
          <w:bCs/>
        </w:rPr>
        <w:t>Šangirejeva</w:t>
      </w:r>
      <w:proofErr w:type="spellEnd"/>
      <w:r w:rsidR="00BE7AEC">
        <w:rPr>
          <w:b/>
          <w:bCs/>
        </w:rPr>
        <w:t xml:space="preserve">, </w:t>
      </w:r>
      <w:r>
        <w:t xml:space="preserve">RAKUS, stacionāra </w:t>
      </w:r>
      <w:r w:rsidR="00BE7AEC">
        <w:t>“</w:t>
      </w:r>
      <w:r w:rsidR="00BE7AEC" w:rsidRPr="00C96321">
        <w:rPr>
          <w:color w:val="333333"/>
        </w:rPr>
        <w:t>Latvijas Infektoloģijas centrs</w:t>
      </w:r>
      <w:r w:rsidR="00BE7AEC">
        <w:rPr>
          <w:color w:val="333333"/>
        </w:rPr>
        <w:t>” 2.nodaļas vadītāja</w:t>
      </w:r>
    </w:p>
    <w:p w:rsidR="00C54E37" w:rsidRPr="000A0E4B" w:rsidRDefault="00C54E37">
      <w:pPr>
        <w:pStyle w:val="Body"/>
        <w:spacing w:line="276" w:lineRule="auto"/>
        <w:ind w:left="360"/>
      </w:pPr>
    </w:p>
    <w:p w:rsidR="00332F55" w:rsidRDefault="00332F55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Dolutegravīra</w:t>
      </w:r>
      <w:proofErr w:type="spellEnd"/>
      <w:r>
        <w:rPr>
          <w:b/>
          <w:bCs/>
        </w:rPr>
        <w:t xml:space="preserve"> datu daudzveidība</w:t>
      </w:r>
      <w:r>
        <w:rPr>
          <w:bCs/>
        </w:rPr>
        <w:t>, 10 min.</w:t>
      </w:r>
    </w:p>
    <w:p w:rsidR="00FB5938" w:rsidRPr="000A0E4B" w:rsidRDefault="00BE7AEC" w:rsidP="00332F55">
      <w:pPr>
        <w:pStyle w:val="Body"/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Ingrīda </w:t>
      </w:r>
      <w:proofErr w:type="spellStart"/>
      <w:r>
        <w:rPr>
          <w:b/>
          <w:bCs/>
        </w:rPr>
        <w:t>Cinīte</w:t>
      </w:r>
      <w:proofErr w:type="spellEnd"/>
      <w:r>
        <w:rPr>
          <w:b/>
          <w:bCs/>
        </w:rPr>
        <w:t xml:space="preserve">, </w:t>
      </w:r>
      <w:r w:rsidR="001D756F" w:rsidRPr="00332F55">
        <w:rPr>
          <w:bCs/>
        </w:rPr>
        <w:t>GSK</w:t>
      </w:r>
      <w:r w:rsidR="00332F55">
        <w:rPr>
          <w:bCs/>
        </w:rPr>
        <w:t xml:space="preserve"> zinātniskā konsultante</w:t>
      </w:r>
      <w:bookmarkStart w:id="0" w:name="_GoBack"/>
      <w:bookmarkEnd w:id="0"/>
    </w:p>
    <w:p w:rsidR="00FB5938" w:rsidRPr="000A0E4B" w:rsidRDefault="00FB5938">
      <w:pPr>
        <w:pStyle w:val="Body"/>
        <w:rPr>
          <w:b/>
          <w:bCs/>
        </w:rPr>
      </w:pPr>
    </w:p>
    <w:p w:rsidR="006E0EB9" w:rsidRDefault="006E0EB9">
      <w:pPr>
        <w:pStyle w:val="Body"/>
        <w:rPr>
          <w:b/>
          <w:bCs/>
        </w:rPr>
      </w:pPr>
    </w:p>
    <w:p w:rsidR="00FB5938" w:rsidRPr="000A0E4B" w:rsidRDefault="005F7705">
      <w:pPr>
        <w:pStyle w:val="Body"/>
      </w:pPr>
      <w:r w:rsidRPr="000A0E4B">
        <w:rPr>
          <w:b/>
          <w:bCs/>
        </w:rPr>
        <w:t>Noslēgumā diskusija pie kafijas tases</w:t>
      </w:r>
      <w:r w:rsidRPr="000A0E4B">
        <w:t xml:space="preserve"> </w:t>
      </w:r>
    </w:p>
    <w:p w:rsidR="00FB5938" w:rsidRPr="000A0E4B" w:rsidRDefault="00FB5938">
      <w:pPr>
        <w:pStyle w:val="Body"/>
        <w:rPr>
          <w:rFonts w:ascii="Cambria" w:eastAsia="Cambria" w:hAnsi="Cambria" w:cs="Cambria"/>
          <w:b/>
          <w:bCs/>
        </w:rPr>
      </w:pPr>
    </w:p>
    <w:p w:rsidR="006E0EB9" w:rsidRDefault="006E0EB9">
      <w:pPr>
        <w:pStyle w:val="Body"/>
        <w:rPr>
          <w:b/>
          <w:bCs/>
          <w:sz w:val="22"/>
          <w:szCs w:val="22"/>
        </w:rPr>
      </w:pPr>
    </w:p>
    <w:p w:rsidR="00FB5938" w:rsidRPr="006E0EB9" w:rsidRDefault="005F7705">
      <w:pPr>
        <w:pStyle w:val="Body"/>
        <w:rPr>
          <w:b/>
          <w:bCs/>
          <w:szCs w:val="22"/>
        </w:rPr>
      </w:pPr>
      <w:r w:rsidRPr="006E0EB9">
        <w:rPr>
          <w:b/>
          <w:bCs/>
          <w:szCs w:val="22"/>
        </w:rPr>
        <w:t xml:space="preserve">Sēdi atbalsta </w:t>
      </w:r>
      <w:r w:rsidR="001D756F">
        <w:rPr>
          <w:b/>
          <w:bCs/>
          <w:szCs w:val="22"/>
        </w:rPr>
        <w:t>GSK</w:t>
      </w:r>
    </w:p>
    <w:p w:rsidR="00FB5938" w:rsidRDefault="00FB5938">
      <w:pPr>
        <w:pStyle w:val="Body"/>
      </w:pPr>
    </w:p>
    <w:p w:rsidR="00FC41BF" w:rsidRPr="000A0E4B" w:rsidRDefault="001D756F">
      <w:pPr>
        <w:pStyle w:val="Body"/>
      </w:pPr>
      <w:r w:rsidRPr="000A0E4B">
        <w:rPr>
          <w:noProof/>
        </w:rPr>
        <w:drawing>
          <wp:inline distT="0" distB="0" distL="0" distR="0" wp14:anchorId="504C0879" wp14:editId="0FEDF5B5">
            <wp:extent cx="811034" cy="7523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34" cy="75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C41BF" w:rsidRPr="000A0E4B">
      <w:headerReference w:type="default" r:id="rId9"/>
      <w:footerReference w:type="default" r:id="rId10"/>
      <w:pgSz w:w="11900" w:h="16840"/>
      <w:pgMar w:top="284" w:right="102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B3" w:rsidRDefault="002E10B3">
      <w:r>
        <w:separator/>
      </w:r>
    </w:p>
  </w:endnote>
  <w:endnote w:type="continuationSeparator" w:id="0">
    <w:p w:rsidR="002E10B3" w:rsidRDefault="002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B3" w:rsidRDefault="002E10B3">
      <w:r>
        <w:separator/>
      </w:r>
    </w:p>
  </w:footnote>
  <w:footnote w:type="continuationSeparator" w:id="0">
    <w:p w:rsidR="002E10B3" w:rsidRDefault="002E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142"/>
    <w:multiLevelType w:val="hybridMultilevel"/>
    <w:tmpl w:val="F6A229BE"/>
    <w:styleLink w:val="ImportedStyle1"/>
    <w:lvl w:ilvl="0" w:tplc="EB86F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564">
      <w:start w:val="1"/>
      <w:numFmt w:val="lowerLetter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2F26">
      <w:start w:val="1"/>
      <w:numFmt w:val="lowerRoman"/>
      <w:lvlText w:val="%3."/>
      <w:lvlJc w:val="left"/>
      <w:pPr>
        <w:ind w:left="18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035A">
      <w:start w:val="1"/>
      <w:numFmt w:val="decimal"/>
      <w:lvlText w:val="%4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AA65C">
      <w:start w:val="1"/>
      <w:numFmt w:val="lowerLetter"/>
      <w:lvlText w:val="%5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A77F0">
      <w:start w:val="1"/>
      <w:numFmt w:val="lowerRoman"/>
      <w:lvlText w:val="%6."/>
      <w:lvlJc w:val="left"/>
      <w:pPr>
        <w:ind w:left="39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97FC">
      <w:start w:val="1"/>
      <w:numFmt w:val="decimal"/>
      <w:lvlText w:val="%7."/>
      <w:lvlJc w:val="left"/>
      <w:pPr>
        <w:ind w:left="46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285CA">
      <w:start w:val="1"/>
      <w:numFmt w:val="lowerLetter"/>
      <w:lvlText w:val="%8."/>
      <w:lvlJc w:val="left"/>
      <w:pPr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28066">
      <w:start w:val="1"/>
      <w:numFmt w:val="lowerRoman"/>
      <w:lvlText w:val="%9."/>
      <w:lvlJc w:val="left"/>
      <w:pPr>
        <w:ind w:left="61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27452"/>
    <w:multiLevelType w:val="hybridMultilevel"/>
    <w:tmpl w:val="7F66E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378"/>
    <w:multiLevelType w:val="hybridMultilevel"/>
    <w:tmpl w:val="F6A229BE"/>
    <w:numStyleLink w:val="ImportedStyle1"/>
  </w:abstractNum>
  <w:abstractNum w:abstractNumId="3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8"/>
    <w:rsid w:val="00053888"/>
    <w:rsid w:val="000A02B9"/>
    <w:rsid w:val="000A0E4B"/>
    <w:rsid w:val="000A16EB"/>
    <w:rsid w:val="00166FB3"/>
    <w:rsid w:val="001D756F"/>
    <w:rsid w:val="00222E9C"/>
    <w:rsid w:val="002A7B60"/>
    <w:rsid w:val="002C0A3E"/>
    <w:rsid w:val="002E10B3"/>
    <w:rsid w:val="002E6849"/>
    <w:rsid w:val="0032055A"/>
    <w:rsid w:val="00332F55"/>
    <w:rsid w:val="00492A75"/>
    <w:rsid w:val="005F6E78"/>
    <w:rsid w:val="005F7705"/>
    <w:rsid w:val="0063651C"/>
    <w:rsid w:val="00650791"/>
    <w:rsid w:val="00667D7E"/>
    <w:rsid w:val="006E0EB9"/>
    <w:rsid w:val="009C7D79"/>
    <w:rsid w:val="00AC7C81"/>
    <w:rsid w:val="00BE7AEC"/>
    <w:rsid w:val="00C54E37"/>
    <w:rsid w:val="00F75DBA"/>
    <w:rsid w:val="00FB5938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6C6C-1EB5-4B1A-B802-870399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4</cp:revision>
  <dcterms:created xsi:type="dcterms:W3CDTF">2018-02-16T14:07:00Z</dcterms:created>
  <dcterms:modified xsi:type="dcterms:W3CDTF">2018-03-19T13:53:00Z</dcterms:modified>
</cp:coreProperties>
</file>